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8FA" w:rsidRPr="000638FA" w:rsidRDefault="000638FA" w:rsidP="000638FA">
      <w:pPr>
        <w:spacing w:line="360" w:lineRule="auto"/>
        <w:jc w:val="right"/>
        <w:rPr>
          <w:sz w:val="24"/>
          <w:szCs w:val="28"/>
        </w:rPr>
      </w:pPr>
      <w:r w:rsidRPr="000638FA">
        <w:rPr>
          <w:sz w:val="24"/>
          <w:szCs w:val="28"/>
        </w:rPr>
        <w:t xml:space="preserve">Załącznik Nr 2 </w:t>
      </w:r>
    </w:p>
    <w:p w:rsidR="000638FA" w:rsidRPr="003A198D" w:rsidRDefault="00293162" w:rsidP="00293162">
      <w:pPr>
        <w:spacing w:line="360" w:lineRule="auto"/>
        <w:jc w:val="center"/>
        <w:rPr>
          <w:b/>
          <w:szCs w:val="28"/>
        </w:rPr>
      </w:pPr>
      <w:r w:rsidRPr="003A198D">
        <w:rPr>
          <w:b/>
          <w:szCs w:val="28"/>
        </w:rPr>
        <w:t>Kalkulacja oferty</w:t>
      </w:r>
    </w:p>
    <w:p w:rsidR="00293162" w:rsidRPr="004E23DA" w:rsidRDefault="00FE6C16" w:rsidP="00293162">
      <w:pPr>
        <w:pStyle w:val="Tekstpodstawowy"/>
        <w:spacing w:before="120" w:after="120" w:line="360" w:lineRule="auto"/>
        <w:jc w:val="center"/>
        <w:rPr>
          <w:b/>
          <w:sz w:val="20"/>
        </w:rPr>
      </w:pPr>
      <w:r>
        <w:rPr>
          <w:b/>
          <w:sz w:val="20"/>
        </w:rPr>
        <w:t>Obsługa bankowa</w:t>
      </w:r>
      <w:r w:rsidR="00293162" w:rsidRPr="004E23DA">
        <w:rPr>
          <w:b/>
          <w:sz w:val="20"/>
        </w:rPr>
        <w:t xml:space="preserve"> budżetu Powiatu Tarnobrzeskiego</w:t>
      </w:r>
      <w:r w:rsidR="00AF3D5D">
        <w:rPr>
          <w:b/>
          <w:sz w:val="20"/>
        </w:rPr>
        <w:t xml:space="preserve"> w latach 20</w:t>
      </w:r>
      <w:r w:rsidR="002E4057">
        <w:rPr>
          <w:b/>
          <w:sz w:val="20"/>
        </w:rPr>
        <w:t>23</w:t>
      </w:r>
      <w:r w:rsidR="00AF3D5D">
        <w:rPr>
          <w:b/>
          <w:sz w:val="20"/>
        </w:rPr>
        <w:t>-202</w:t>
      </w:r>
      <w:r w:rsidR="002E4057">
        <w:rPr>
          <w:b/>
          <w:sz w:val="20"/>
        </w:rPr>
        <w:t>7</w:t>
      </w:r>
    </w:p>
    <w:p w:rsidR="00293162" w:rsidRPr="004E23DA" w:rsidRDefault="00293162" w:rsidP="00293162">
      <w:pPr>
        <w:pStyle w:val="Tekstpodstawowy"/>
        <w:spacing w:line="360" w:lineRule="auto"/>
        <w:jc w:val="center"/>
        <w:rPr>
          <w:sz w:val="20"/>
        </w:rPr>
      </w:pPr>
      <w:r w:rsidRPr="004E23DA">
        <w:rPr>
          <w:sz w:val="20"/>
        </w:rPr>
        <w:t>TABELA DO OBLICZANIA KOSZTÓW OBSŁUGI BANKOWEJ PROWIZJI I OPŁAT</w:t>
      </w:r>
    </w:p>
    <w:p w:rsidR="00293162" w:rsidRPr="004E23DA" w:rsidRDefault="00293162" w:rsidP="00293162">
      <w:pPr>
        <w:pStyle w:val="Tekstpodstawowy"/>
        <w:spacing w:line="360" w:lineRule="auto"/>
        <w:jc w:val="center"/>
        <w:rPr>
          <w:sz w:val="20"/>
        </w:rPr>
      </w:pPr>
      <w:r w:rsidRPr="004E23DA">
        <w:rPr>
          <w:sz w:val="20"/>
        </w:rPr>
        <w:t xml:space="preserve">DLA </w:t>
      </w:r>
      <w:r w:rsidR="005741FA">
        <w:rPr>
          <w:sz w:val="20"/>
        </w:rPr>
        <w:t>4</w:t>
      </w:r>
      <w:r w:rsidRPr="004E23DA">
        <w:rPr>
          <w:sz w:val="20"/>
        </w:rPr>
        <w:t xml:space="preserve"> - LETNIEGO OKRESU UMOWNEGO</w:t>
      </w:r>
    </w:p>
    <w:p w:rsidR="00293162" w:rsidRPr="004E23DA" w:rsidRDefault="00293162" w:rsidP="00293162">
      <w:pPr>
        <w:pStyle w:val="Tekstpodstawowy"/>
        <w:spacing w:line="360" w:lineRule="auto"/>
        <w:jc w:val="left"/>
        <w:rPr>
          <w:b/>
          <w:sz w:val="20"/>
        </w:rPr>
      </w:pPr>
    </w:p>
    <w:tbl>
      <w:tblPr>
        <w:tblW w:w="10348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000"/>
        <w:gridCol w:w="1536"/>
        <w:gridCol w:w="1843"/>
        <w:gridCol w:w="1559"/>
        <w:gridCol w:w="1843"/>
      </w:tblGrid>
      <w:tr w:rsidR="00293162" w:rsidRPr="004E23DA" w:rsidTr="009E1E75">
        <w:tc>
          <w:tcPr>
            <w:tcW w:w="567" w:type="dxa"/>
            <w:vAlign w:val="center"/>
          </w:tcPr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000" w:type="dxa"/>
            <w:vAlign w:val="center"/>
          </w:tcPr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Czynność</w:t>
            </w:r>
          </w:p>
        </w:tc>
        <w:tc>
          <w:tcPr>
            <w:tcW w:w="1536" w:type="dxa"/>
            <w:vAlign w:val="center"/>
          </w:tcPr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Jednostka</w:t>
            </w:r>
          </w:p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miary</w:t>
            </w:r>
          </w:p>
        </w:tc>
        <w:tc>
          <w:tcPr>
            <w:tcW w:w="1843" w:type="dxa"/>
            <w:vAlign w:val="center"/>
          </w:tcPr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Ilość</w:t>
            </w:r>
          </w:p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czynności</w:t>
            </w:r>
          </w:p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 xml:space="preserve">(wielkość ) - </w:t>
            </w:r>
          </w:p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Szacunkowa ilość</w:t>
            </w:r>
          </w:p>
        </w:tc>
        <w:tc>
          <w:tcPr>
            <w:tcW w:w="1559" w:type="dxa"/>
            <w:vAlign w:val="center"/>
          </w:tcPr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Stawka</w:t>
            </w:r>
          </w:p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(cena jednostkowa)</w:t>
            </w:r>
          </w:p>
        </w:tc>
        <w:tc>
          <w:tcPr>
            <w:tcW w:w="1843" w:type="dxa"/>
            <w:vAlign w:val="center"/>
          </w:tcPr>
          <w:p w:rsidR="00293162" w:rsidRPr="00EA6FA7" w:rsidRDefault="00293162" w:rsidP="009E1E75">
            <w:pPr>
              <w:pStyle w:val="Tekstpodstawowy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EA6FA7">
              <w:rPr>
                <w:b/>
                <w:sz w:val="18"/>
                <w:szCs w:val="18"/>
              </w:rPr>
              <w:t>Koszt czynności w okresie obowiązywania umowy</w:t>
            </w:r>
          </w:p>
        </w:tc>
      </w:tr>
      <w:tr w:rsidR="00293162" w:rsidRPr="004E23DA" w:rsidTr="009E1E75">
        <w:trPr>
          <w:trHeight w:val="785"/>
        </w:trPr>
        <w:tc>
          <w:tcPr>
            <w:tcW w:w="567" w:type="dxa"/>
          </w:tcPr>
          <w:p w:rsidR="00293162" w:rsidRPr="004E23DA" w:rsidRDefault="00293162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 w:rsidRPr="004E23DA">
              <w:rPr>
                <w:sz w:val="20"/>
              </w:rPr>
              <w:t>1.</w:t>
            </w:r>
          </w:p>
        </w:tc>
        <w:tc>
          <w:tcPr>
            <w:tcW w:w="3000" w:type="dxa"/>
            <w:vAlign w:val="center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  <w:r w:rsidRPr="004E23DA">
              <w:rPr>
                <w:sz w:val="20"/>
              </w:rPr>
              <w:t xml:space="preserve">Otwarcie rachunku bankowego </w:t>
            </w:r>
          </w:p>
          <w:p w:rsidR="00293162" w:rsidRPr="004E23DA" w:rsidRDefault="005E1211" w:rsidP="009E1E75">
            <w:pPr>
              <w:pStyle w:val="Tekstpodstawowy"/>
              <w:jc w:val="left"/>
              <w:rPr>
                <w:sz w:val="20"/>
              </w:rPr>
            </w:pPr>
            <w:r>
              <w:rPr>
                <w:sz w:val="20"/>
              </w:rPr>
              <w:t>złotowego</w:t>
            </w:r>
          </w:p>
        </w:tc>
        <w:tc>
          <w:tcPr>
            <w:tcW w:w="1536" w:type="dxa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zł/ jednorazowo</w:t>
            </w:r>
          </w:p>
        </w:tc>
        <w:tc>
          <w:tcPr>
            <w:tcW w:w="1843" w:type="dxa"/>
            <w:vAlign w:val="center"/>
          </w:tcPr>
          <w:p w:rsidR="00293162" w:rsidRPr="004E23DA" w:rsidRDefault="00BD3A69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559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293162" w:rsidRPr="004E23DA" w:rsidTr="009E1E75">
        <w:trPr>
          <w:trHeight w:val="557"/>
        </w:trPr>
        <w:tc>
          <w:tcPr>
            <w:tcW w:w="567" w:type="dxa"/>
          </w:tcPr>
          <w:p w:rsidR="00293162" w:rsidRPr="004E23DA" w:rsidRDefault="00293162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 w:rsidRPr="004E23DA">
              <w:rPr>
                <w:sz w:val="20"/>
              </w:rPr>
              <w:t>2.</w:t>
            </w:r>
          </w:p>
        </w:tc>
        <w:tc>
          <w:tcPr>
            <w:tcW w:w="3000" w:type="dxa"/>
            <w:vAlign w:val="center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  <w:r w:rsidRPr="004E23DA">
              <w:rPr>
                <w:sz w:val="20"/>
              </w:rPr>
              <w:t xml:space="preserve">Otwarcie rachunku bankowego </w:t>
            </w:r>
          </w:p>
          <w:p w:rsidR="00293162" w:rsidRPr="004E23DA" w:rsidRDefault="005E1211" w:rsidP="009E1E75">
            <w:pPr>
              <w:pStyle w:val="Tekstpodstawowy"/>
              <w:jc w:val="left"/>
              <w:rPr>
                <w:sz w:val="20"/>
              </w:rPr>
            </w:pPr>
            <w:r>
              <w:rPr>
                <w:sz w:val="20"/>
              </w:rPr>
              <w:t>walutowego</w:t>
            </w:r>
          </w:p>
        </w:tc>
        <w:tc>
          <w:tcPr>
            <w:tcW w:w="1536" w:type="dxa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zł/ jednorazowo</w:t>
            </w:r>
          </w:p>
        </w:tc>
        <w:tc>
          <w:tcPr>
            <w:tcW w:w="1843" w:type="dxa"/>
            <w:vAlign w:val="center"/>
          </w:tcPr>
          <w:p w:rsidR="00293162" w:rsidRPr="004E23DA" w:rsidRDefault="00BD3A69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9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293162" w:rsidRPr="004E23DA" w:rsidTr="009E1E75">
        <w:trPr>
          <w:trHeight w:val="693"/>
        </w:trPr>
        <w:tc>
          <w:tcPr>
            <w:tcW w:w="567" w:type="dxa"/>
          </w:tcPr>
          <w:p w:rsidR="00293162" w:rsidRPr="004E23DA" w:rsidRDefault="00293162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 w:rsidRPr="004E23DA">
              <w:rPr>
                <w:sz w:val="20"/>
              </w:rPr>
              <w:t>3.</w:t>
            </w:r>
          </w:p>
        </w:tc>
        <w:tc>
          <w:tcPr>
            <w:tcW w:w="3000" w:type="dxa"/>
            <w:vAlign w:val="center"/>
          </w:tcPr>
          <w:p w:rsidR="00293162" w:rsidRPr="004E23DA" w:rsidRDefault="00293162" w:rsidP="002F023A">
            <w:pPr>
              <w:pStyle w:val="Tekstpodstawowy"/>
              <w:jc w:val="left"/>
              <w:rPr>
                <w:sz w:val="20"/>
              </w:rPr>
            </w:pPr>
            <w:r w:rsidRPr="004E23DA">
              <w:rPr>
                <w:sz w:val="20"/>
              </w:rPr>
              <w:t xml:space="preserve">Prowadzenie rachunku </w:t>
            </w:r>
            <w:r w:rsidR="002F023A">
              <w:rPr>
                <w:sz w:val="20"/>
              </w:rPr>
              <w:t>złotowego</w:t>
            </w:r>
          </w:p>
        </w:tc>
        <w:tc>
          <w:tcPr>
            <w:tcW w:w="1536" w:type="dxa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zł/ miesięcznie</w:t>
            </w:r>
          </w:p>
        </w:tc>
        <w:tc>
          <w:tcPr>
            <w:tcW w:w="1843" w:type="dxa"/>
            <w:vAlign w:val="center"/>
          </w:tcPr>
          <w:p w:rsidR="00293162" w:rsidRPr="004E23DA" w:rsidRDefault="00BD3A69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48 m-</w:t>
            </w:r>
            <w:proofErr w:type="spellStart"/>
            <w:r>
              <w:rPr>
                <w:sz w:val="20"/>
              </w:rPr>
              <w:t>cy</w:t>
            </w:r>
            <w:proofErr w:type="spellEnd"/>
          </w:p>
        </w:tc>
        <w:tc>
          <w:tcPr>
            <w:tcW w:w="1559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293162" w:rsidRPr="004E23DA" w:rsidTr="009E1E75">
        <w:trPr>
          <w:trHeight w:val="561"/>
        </w:trPr>
        <w:tc>
          <w:tcPr>
            <w:tcW w:w="567" w:type="dxa"/>
          </w:tcPr>
          <w:p w:rsidR="00293162" w:rsidRPr="004E23DA" w:rsidRDefault="00293162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 w:rsidRPr="004E23DA">
              <w:rPr>
                <w:sz w:val="20"/>
              </w:rPr>
              <w:t>4.</w:t>
            </w:r>
          </w:p>
        </w:tc>
        <w:tc>
          <w:tcPr>
            <w:tcW w:w="3000" w:type="dxa"/>
            <w:vAlign w:val="center"/>
          </w:tcPr>
          <w:p w:rsidR="00293162" w:rsidRPr="004E23DA" w:rsidRDefault="00293162" w:rsidP="002F023A">
            <w:pPr>
              <w:pStyle w:val="Tekstpodstawowy"/>
              <w:jc w:val="left"/>
              <w:rPr>
                <w:sz w:val="20"/>
              </w:rPr>
            </w:pPr>
            <w:r w:rsidRPr="004E23DA">
              <w:rPr>
                <w:sz w:val="20"/>
              </w:rPr>
              <w:t xml:space="preserve">Prowadzenie rachunku </w:t>
            </w:r>
            <w:r w:rsidR="002F023A">
              <w:rPr>
                <w:sz w:val="20"/>
              </w:rPr>
              <w:t>walutowego</w:t>
            </w:r>
          </w:p>
        </w:tc>
        <w:tc>
          <w:tcPr>
            <w:tcW w:w="1536" w:type="dxa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zł/ miesięcznie</w:t>
            </w:r>
          </w:p>
        </w:tc>
        <w:tc>
          <w:tcPr>
            <w:tcW w:w="1843" w:type="dxa"/>
            <w:vAlign w:val="center"/>
          </w:tcPr>
          <w:p w:rsidR="00293162" w:rsidRPr="004E23DA" w:rsidRDefault="00BD3A69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48 m-</w:t>
            </w:r>
            <w:proofErr w:type="spellStart"/>
            <w:r>
              <w:rPr>
                <w:sz w:val="20"/>
              </w:rPr>
              <w:t>cy</w:t>
            </w:r>
            <w:proofErr w:type="spellEnd"/>
          </w:p>
        </w:tc>
        <w:tc>
          <w:tcPr>
            <w:tcW w:w="1559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293162" w:rsidRPr="004E23DA" w:rsidTr="009E1E75">
        <w:tc>
          <w:tcPr>
            <w:tcW w:w="567" w:type="dxa"/>
          </w:tcPr>
          <w:p w:rsidR="00293162" w:rsidRPr="004E23DA" w:rsidRDefault="00293162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  <w:r w:rsidRPr="004E23DA">
              <w:rPr>
                <w:sz w:val="20"/>
              </w:rPr>
              <w:t>.</w:t>
            </w:r>
          </w:p>
        </w:tc>
        <w:tc>
          <w:tcPr>
            <w:tcW w:w="3000" w:type="dxa"/>
            <w:vAlign w:val="center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  <w:r w:rsidRPr="004E23DA">
              <w:rPr>
                <w:sz w:val="20"/>
              </w:rPr>
              <w:t>Opłata od przelewu w formie elektronicznej na rachunki prowadzone w innych bankach</w:t>
            </w:r>
          </w:p>
        </w:tc>
        <w:tc>
          <w:tcPr>
            <w:tcW w:w="1536" w:type="dxa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zł/ przelew</w:t>
            </w:r>
          </w:p>
        </w:tc>
        <w:tc>
          <w:tcPr>
            <w:tcW w:w="1843" w:type="dxa"/>
            <w:vAlign w:val="center"/>
          </w:tcPr>
          <w:p w:rsidR="00293162" w:rsidRPr="004E23DA" w:rsidRDefault="00BD3A69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2171 x 48 m-</w:t>
            </w:r>
            <w:proofErr w:type="spellStart"/>
            <w:r>
              <w:rPr>
                <w:sz w:val="20"/>
              </w:rPr>
              <w:t>cy</w:t>
            </w:r>
            <w:proofErr w:type="spellEnd"/>
          </w:p>
        </w:tc>
        <w:tc>
          <w:tcPr>
            <w:tcW w:w="1559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293162" w:rsidRPr="004E23DA" w:rsidTr="009E1E75">
        <w:tc>
          <w:tcPr>
            <w:tcW w:w="567" w:type="dxa"/>
          </w:tcPr>
          <w:p w:rsidR="00293162" w:rsidRPr="004E23DA" w:rsidRDefault="00293162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>
              <w:rPr>
                <w:sz w:val="20"/>
              </w:rPr>
              <w:t>6</w:t>
            </w:r>
            <w:r w:rsidRPr="004E23DA">
              <w:rPr>
                <w:sz w:val="20"/>
              </w:rPr>
              <w:t>.</w:t>
            </w:r>
          </w:p>
        </w:tc>
        <w:tc>
          <w:tcPr>
            <w:tcW w:w="3000" w:type="dxa"/>
            <w:vAlign w:val="center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  <w:r w:rsidRPr="004E23DA">
              <w:rPr>
                <w:sz w:val="20"/>
              </w:rPr>
              <w:t>Opłata od przelewu w formie elektronicznej na rachunki prowadzone w  tym samym banku</w:t>
            </w:r>
          </w:p>
        </w:tc>
        <w:tc>
          <w:tcPr>
            <w:tcW w:w="1536" w:type="dxa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zł/ przelew</w:t>
            </w:r>
          </w:p>
        </w:tc>
        <w:tc>
          <w:tcPr>
            <w:tcW w:w="1843" w:type="dxa"/>
            <w:vAlign w:val="center"/>
          </w:tcPr>
          <w:p w:rsidR="00293162" w:rsidRPr="004E23DA" w:rsidRDefault="00BD3A69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273 x 48 m-</w:t>
            </w:r>
            <w:proofErr w:type="spellStart"/>
            <w:r>
              <w:rPr>
                <w:sz w:val="20"/>
              </w:rPr>
              <w:t>cy</w:t>
            </w:r>
            <w:proofErr w:type="spellEnd"/>
          </w:p>
        </w:tc>
        <w:tc>
          <w:tcPr>
            <w:tcW w:w="1559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293162" w:rsidRPr="004E23DA" w:rsidTr="009E1E75">
        <w:tc>
          <w:tcPr>
            <w:tcW w:w="567" w:type="dxa"/>
          </w:tcPr>
          <w:p w:rsidR="00293162" w:rsidRPr="004E23DA" w:rsidRDefault="00293162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>
              <w:rPr>
                <w:sz w:val="20"/>
              </w:rPr>
              <w:t>8</w:t>
            </w:r>
            <w:r w:rsidRPr="004E23DA">
              <w:rPr>
                <w:sz w:val="20"/>
              </w:rPr>
              <w:t>.</w:t>
            </w:r>
          </w:p>
        </w:tc>
        <w:tc>
          <w:tcPr>
            <w:tcW w:w="3000" w:type="dxa"/>
            <w:vAlign w:val="center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  <w:r w:rsidRPr="004E23DA">
              <w:rPr>
                <w:sz w:val="20"/>
              </w:rPr>
              <w:t xml:space="preserve">Opłata </w:t>
            </w:r>
            <w:r w:rsidR="001045ED">
              <w:rPr>
                <w:sz w:val="20"/>
              </w:rPr>
              <w:t>za wydanie czeków (blankietów)</w:t>
            </w:r>
          </w:p>
        </w:tc>
        <w:tc>
          <w:tcPr>
            <w:tcW w:w="1536" w:type="dxa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zł/sztuka</w:t>
            </w:r>
          </w:p>
        </w:tc>
        <w:tc>
          <w:tcPr>
            <w:tcW w:w="1843" w:type="dxa"/>
            <w:vAlign w:val="center"/>
          </w:tcPr>
          <w:p w:rsidR="00293162" w:rsidRDefault="007C28BF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Średniomiesięcznie</w:t>
            </w:r>
          </w:p>
          <w:p w:rsidR="007C28BF" w:rsidRPr="004E23DA" w:rsidRDefault="007C28BF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59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293162" w:rsidRPr="004E23DA" w:rsidTr="009E1E75">
        <w:tc>
          <w:tcPr>
            <w:tcW w:w="567" w:type="dxa"/>
          </w:tcPr>
          <w:p w:rsidR="00293162" w:rsidRPr="004E23DA" w:rsidRDefault="007314ED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>
              <w:rPr>
                <w:sz w:val="20"/>
              </w:rPr>
              <w:t>9</w:t>
            </w:r>
            <w:r w:rsidR="00293162" w:rsidRPr="004E23DA">
              <w:rPr>
                <w:sz w:val="20"/>
              </w:rPr>
              <w:t>.</w:t>
            </w:r>
          </w:p>
        </w:tc>
        <w:tc>
          <w:tcPr>
            <w:tcW w:w="3000" w:type="dxa"/>
            <w:vAlign w:val="center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  <w:r w:rsidRPr="004E23DA">
              <w:rPr>
                <w:sz w:val="20"/>
              </w:rPr>
              <w:t>Wypłata gotówkowa</w:t>
            </w:r>
          </w:p>
        </w:tc>
        <w:tc>
          <w:tcPr>
            <w:tcW w:w="1536" w:type="dxa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% od wartości</w:t>
            </w:r>
          </w:p>
        </w:tc>
        <w:tc>
          <w:tcPr>
            <w:tcW w:w="1843" w:type="dxa"/>
            <w:vAlign w:val="center"/>
          </w:tcPr>
          <w:p w:rsidR="00293162" w:rsidRDefault="007C28BF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Średniomiesięcznie</w:t>
            </w:r>
          </w:p>
          <w:p w:rsidR="007C28BF" w:rsidRPr="004E23DA" w:rsidRDefault="008976CF" w:rsidP="008976CF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559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293162" w:rsidRPr="004E23DA" w:rsidTr="009E1E75">
        <w:tc>
          <w:tcPr>
            <w:tcW w:w="567" w:type="dxa"/>
          </w:tcPr>
          <w:p w:rsidR="00293162" w:rsidRPr="004E23DA" w:rsidRDefault="00293162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 w:rsidRPr="004E23DA">
              <w:rPr>
                <w:sz w:val="20"/>
              </w:rPr>
              <w:t>1</w:t>
            </w:r>
            <w:r w:rsidR="007314ED">
              <w:rPr>
                <w:sz w:val="20"/>
              </w:rPr>
              <w:t>0</w:t>
            </w:r>
            <w:r w:rsidRPr="004E23DA">
              <w:rPr>
                <w:sz w:val="20"/>
              </w:rPr>
              <w:t>.</w:t>
            </w:r>
          </w:p>
        </w:tc>
        <w:tc>
          <w:tcPr>
            <w:tcW w:w="3000" w:type="dxa"/>
            <w:vAlign w:val="center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  <w:r w:rsidRPr="004E23DA">
              <w:rPr>
                <w:sz w:val="20"/>
              </w:rPr>
              <w:t>Wpłata  gotówkowa</w:t>
            </w:r>
          </w:p>
        </w:tc>
        <w:tc>
          <w:tcPr>
            <w:tcW w:w="1536" w:type="dxa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% od wartości</w:t>
            </w:r>
          </w:p>
        </w:tc>
        <w:tc>
          <w:tcPr>
            <w:tcW w:w="1843" w:type="dxa"/>
            <w:vAlign w:val="center"/>
          </w:tcPr>
          <w:p w:rsidR="00293162" w:rsidRDefault="0021154D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Średniomiesięcznie</w:t>
            </w:r>
          </w:p>
          <w:p w:rsidR="0021154D" w:rsidRPr="004E23DA" w:rsidRDefault="008976CF" w:rsidP="008976CF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7314ED" w:rsidRPr="004E23DA" w:rsidTr="009E1E75">
        <w:tc>
          <w:tcPr>
            <w:tcW w:w="567" w:type="dxa"/>
          </w:tcPr>
          <w:p w:rsidR="007314ED" w:rsidRPr="004E23DA" w:rsidRDefault="007314ED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000" w:type="dxa"/>
            <w:vAlign w:val="center"/>
          </w:tcPr>
          <w:p w:rsidR="007314ED" w:rsidRPr="004E23DA" w:rsidRDefault="007314ED" w:rsidP="009E1E75">
            <w:pPr>
              <w:pStyle w:val="Tekstpodstawowy"/>
              <w:jc w:val="left"/>
              <w:rPr>
                <w:sz w:val="20"/>
              </w:rPr>
            </w:pPr>
            <w:r>
              <w:rPr>
                <w:sz w:val="20"/>
              </w:rPr>
              <w:t>Zainstalowanie terminala kart płatniczych</w:t>
            </w:r>
          </w:p>
        </w:tc>
        <w:tc>
          <w:tcPr>
            <w:tcW w:w="1536" w:type="dxa"/>
            <w:vAlign w:val="center"/>
          </w:tcPr>
          <w:p w:rsidR="007314ED" w:rsidRPr="004E23DA" w:rsidRDefault="00CB0EBE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zł/ jednorazowo</w:t>
            </w:r>
          </w:p>
        </w:tc>
        <w:tc>
          <w:tcPr>
            <w:tcW w:w="1843" w:type="dxa"/>
            <w:vAlign w:val="center"/>
          </w:tcPr>
          <w:p w:rsidR="007314ED" w:rsidRPr="004E23DA" w:rsidRDefault="00A42D2C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</w:tcPr>
          <w:p w:rsidR="007314ED" w:rsidRPr="004E23DA" w:rsidRDefault="007314ED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7314ED" w:rsidRPr="004E23DA" w:rsidRDefault="007314ED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7314ED" w:rsidRPr="004E23DA" w:rsidTr="009E1E75">
        <w:tc>
          <w:tcPr>
            <w:tcW w:w="567" w:type="dxa"/>
          </w:tcPr>
          <w:p w:rsidR="007314ED" w:rsidRPr="004E23DA" w:rsidRDefault="007314ED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000" w:type="dxa"/>
            <w:vAlign w:val="center"/>
          </w:tcPr>
          <w:p w:rsidR="007314ED" w:rsidRPr="004E23DA" w:rsidRDefault="00CB0EBE" w:rsidP="009E1E75">
            <w:pPr>
              <w:pStyle w:val="Tekstpodstawowy"/>
              <w:jc w:val="left"/>
              <w:rPr>
                <w:sz w:val="20"/>
              </w:rPr>
            </w:pPr>
            <w:r>
              <w:rPr>
                <w:sz w:val="20"/>
              </w:rPr>
              <w:t>Koszty obsługi terminala kart płatniczych</w:t>
            </w:r>
          </w:p>
        </w:tc>
        <w:tc>
          <w:tcPr>
            <w:tcW w:w="1536" w:type="dxa"/>
            <w:vAlign w:val="center"/>
          </w:tcPr>
          <w:p w:rsidR="007314ED" w:rsidRPr="004E23DA" w:rsidRDefault="00CB0EBE" w:rsidP="009E1E75">
            <w:pPr>
              <w:pStyle w:val="Tekstpodstawowy"/>
              <w:jc w:val="center"/>
              <w:rPr>
                <w:sz w:val="20"/>
              </w:rPr>
            </w:pPr>
            <w:r w:rsidRPr="004E23DA">
              <w:rPr>
                <w:sz w:val="20"/>
              </w:rPr>
              <w:t>zł/ miesięcznie</w:t>
            </w:r>
          </w:p>
        </w:tc>
        <w:tc>
          <w:tcPr>
            <w:tcW w:w="1843" w:type="dxa"/>
            <w:vAlign w:val="center"/>
          </w:tcPr>
          <w:p w:rsidR="007314ED" w:rsidRPr="004E23DA" w:rsidRDefault="00A42D2C" w:rsidP="009E1E75">
            <w:pPr>
              <w:pStyle w:val="Tekstpodstawowy"/>
              <w:jc w:val="center"/>
              <w:rPr>
                <w:sz w:val="20"/>
              </w:rPr>
            </w:pPr>
            <w:r>
              <w:rPr>
                <w:sz w:val="20"/>
              </w:rPr>
              <w:t>48 m-cy</w:t>
            </w:r>
          </w:p>
        </w:tc>
        <w:tc>
          <w:tcPr>
            <w:tcW w:w="1559" w:type="dxa"/>
          </w:tcPr>
          <w:p w:rsidR="007314ED" w:rsidRPr="004E23DA" w:rsidRDefault="007314ED" w:rsidP="009E1E75">
            <w:pPr>
              <w:pStyle w:val="Tekstpodstawowy"/>
              <w:jc w:val="left"/>
              <w:rPr>
                <w:sz w:val="20"/>
              </w:rPr>
            </w:pPr>
          </w:p>
        </w:tc>
        <w:tc>
          <w:tcPr>
            <w:tcW w:w="1843" w:type="dxa"/>
          </w:tcPr>
          <w:p w:rsidR="007314ED" w:rsidRPr="004E23DA" w:rsidRDefault="007314ED" w:rsidP="009E1E75">
            <w:pPr>
              <w:pStyle w:val="Tekstpodstawowy"/>
              <w:jc w:val="left"/>
              <w:rPr>
                <w:sz w:val="20"/>
              </w:rPr>
            </w:pPr>
          </w:p>
        </w:tc>
      </w:tr>
      <w:tr w:rsidR="00293162" w:rsidRPr="004E23DA" w:rsidTr="009E1E75">
        <w:trPr>
          <w:cantSplit/>
          <w:trHeight w:val="355"/>
        </w:trPr>
        <w:tc>
          <w:tcPr>
            <w:tcW w:w="8505" w:type="dxa"/>
            <w:gridSpan w:val="5"/>
            <w:vAlign w:val="center"/>
          </w:tcPr>
          <w:p w:rsidR="00293162" w:rsidRPr="004E23DA" w:rsidRDefault="00293162" w:rsidP="009E1E75">
            <w:pPr>
              <w:pStyle w:val="Tekstpodstawowy"/>
              <w:jc w:val="center"/>
              <w:rPr>
                <w:b/>
                <w:sz w:val="20"/>
              </w:rPr>
            </w:pPr>
            <w:r w:rsidRPr="004E23DA">
              <w:rPr>
                <w:b/>
                <w:sz w:val="20"/>
              </w:rPr>
              <w:t>RAZEM</w:t>
            </w:r>
          </w:p>
        </w:tc>
        <w:tc>
          <w:tcPr>
            <w:tcW w:w="1843" w:type="dxa"/>
          </w:tcPr>
          <w:p w:rsidR="00293162" w:rsidRPr="004E23DA" w:rsidRDefault="00293162" w:rsidP="009E1E75">
            <w:pPr>
              <w:pStyle w:val="Tekstpodstawowy"/>
              <w:spacing w:line="360" w:lineRule="auto"/>
              <w:jc w:val="left"/>
              <w:rPr>
                <w:sz w:val="20"/>
              </w:rPr>
            </w:pPr>
          </w:p>
        </w:tc>
      </w:tr>
    </w:tbl>
    <w:p w:rsidR="00293162" w:rsidRPr="004E23DA" w:rsidRDefault="00293162" w:rsidP="00293162">
      <w:pPr>
        <w:pStyle w:val="Tekstpodstawowy"/>
        <w:spacing w:line="360" w:lineRule="auto"/>
        <w:ind w:left="-567"/>
        <w:jc w:val="left"/>
        <w:rPr>
          <w:b/>
          <w:sz w:val="20"/>
        </w:rPr>
      </w:pPr>
      <w:r w:rsidRPr="004E23DA">
        <w:rPr>
          <w:b/>
          <w:sz w:val="20"/>
        </w:rPr>
        <w:t>UWAGA :</w:t>
      </w:r>
    </w:p>
    <w:p w:rsidR="00293162" w:rsidRPr="004E23DA" w:rsidRDefault="00293162" w:rsidP="00293162">
      <w:pPr>
        <w:pStyle w:val="Tekstpodstawowy"/>
        <w:spacing w:line="360" w:lineRule="auto"/>
        <w:ind w:left="-567"/>
        <w:jc w:val="left"/>
        <w:rPr>
          <w:sz w:val="20"/>
        </w:rPr>
      </w:pPr>
      <w:r w:rsidRPr="004E23DA">
        <w:rPr>
          <w:sz w:val="20"/>
        </w:rPr>
        <w:t xml:space="preserve">Ilekroć w </w:t>
      </w:r>
      <w:r>
        <w:rPr>
          <w:sz w:val="20"/>
        </w:rPr>
        <w:t xml:space="preserve">kalkulacji oferty </w:t>
      </w:r>
      <w:r w:rsidRPr="004E23DA">
        <w:rPr>
          <w:sz w:val="20"/>
        </w:rPr>
        <w:t>mowa o:</w:t>
      </w:r>
    </w:p>
    <w:p w:rsidR="00293162" w:rsidRDefault="00293162" w:rsidP="00293162">
      <w:pPr>
        <w:pStyle w:val="Tekstpodstawowy"/>
        <w:spacing w:line="360" w:lineRule="auto"/>
        <w:ind w:left="-567"/>
        <w:rPr>
          <w:sz w:val="20"/>
        </w:rPr>
      </w:pPr>
      <w:r w:rsidRPr="004E23DA">
        <w:rPr>
          <w:sz w:val="20"/>
        </w:rPr>
        <w:t xml:space="preserve">1/  Prowizji - należy przez to rozumieć wynagrodzenie płatne procentowo od kwoty (wartości) </w:t>
      </w:r>
    </w:p>
    <w:p w:rsidR="00293162" w:rsidRDefault="00293162" w:rsidP="00293162">
      <w:pPr>
        <w:pStyle w:val="Tekstpodstawowy"/>
        <w:spacing w:line="360" w:lineRule="auto"/>
        <w:ind w:left="-567"/>
        <w:rPr>
          <w:sz w:val="20"/>
        </w:rPr>
      </w:pPr>
      <w:r w:rsidRPr="004E23DA">
        <w:rPr>
          <w:sz w:val="20"/>
        </w:rPr>
        <w:t>2/  Opłacie  - należy przez to rozumieć wynagrodzenie płatne kwotowo  od czynności</w:t>
      </w:r>
    </w:p>
    <w:p w:rsidR="00293162" w:rsidRDefault="00293162" w:rsidP="00293162">
      <w:pPr>
        <w:pStyle w:val="Tekstpodstawowy"/>
        <w:spacing w:line="360" w:lineRule="auto"/>
        <w:ind w:left="-567"/>
        <w:rPr>
          <w:sz w:val="20"/>
        </w:rPr>
      </w:pPr>
      <w:r w:rsidRPr="004E23DA">
        <w:rPr>
          <w:sz w:val="20"/>
        </w:rPr>
        <w:t>Niedopuszczalne jest podawa</w:t>
      </w:r>
      <w:r>
        <w:rPr>
          <w:sz w:val="20"/>
        </w:rPr>
        <w:t>nie prowizji i opłat wariantowo</w:t>
      </w:r>
    </w:p>
    <w:p w:rsidR="00293162" w:rsidRDefault="00293162" w:rsidP="00293162">
      <w:pPr>
        <w:pStyle w:val="Tekstpodstawowy"/>
        <w:spacing w:line="360" w:lineRule="auto"/>
        <w:ind w:left="-567"/>
        <w:rPr>
          <w:sz w:val="20"/>
        </w:rPr>
      </w:pPr>
      <w:r w:rsidRPr="004E23DA">
        <w:rPr>
          <w:sz w:val="20"/>
        </w:rPr>
        <w:t xml:space="preserve">Niedopuszczalne jest stawianie znaków ( - ) lub pisanie wyrazów „bez opłat” w przypadku, gdy dana wartość wynosi zero. </w:t>
      </w:r>
    </w:p>
    <w:p w:rsidR="00293162" w:rsidRDefault="00293162" w:rsidP="00293162">
      <w:pPr>
        <w:pStyle w:val="Tekstpodstawowy"/>
        <w:spacing w:line="360" w:lineRule="auto"/>
        <w:ind w:left="-567"/>
        <w:rPr>
          <w:sz w:val="20"/>
        </w:rPr>
      </w:pPr>
    </w:p>
    <w:p w:rsidR="00293162" w:rsidRPr="004E23DA" w:rsidRDefault="00293162" w:rsidP="00293162">
      <w:pPr>
        <w:pStyle w:val="Tekstpodstawowy"/>
        <w:spacing w:line="360" w:lineRule="auto"/>
        <w:ind w:left="-567"/>
        <w:rPr>
          <w:sz w:val="20"/>
        </w:rPr>
      </w:pPr>
    </w:p>
    <w:p w:rsidR="00293162" w:rsidRPr="004E23DA" w:rsidRDefault="00293162" w:rsidP="00293162">
      <w:pPr>
        <w:pStyle w:val="Tekstpodstawowy"/>
        <w:spacing w:line="360" w:lineRule="auto"/>
        <w:ind w:left="993" w:hanging="993"/>
        <w:jc w:val="left"/>
        <w:rPr>
          <w:sz w:val="20"/>
        </w:rPr>
      </w:pPr>
      <w:r w:rsidRPr="004E23DA">
        <w:rPr>
          <w:sz w:val="20"/>
        </w:rPr>
        <w:t>...................................................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4E23DA">
        <w:rPr>
          <w:sz w:val="20"/>
        </w:rPr>
        <w:t>.............................................</w:t>
      </w:r>
    </w:p>
    <w:p w:rsidR="00293162" w:rsidRDefault="00293162" w:rsidP="00293162">
      <w:pPr>
        <w:pStyle w:val="Tekstpodstawowy"/>
        <w:spacing w:line="360" w:lineRule="auto"/>
        <w:jc w:val="left"/>
        <w:rPr>
          <w:sz w:val="20"/>
        </w:rPr>
      </w:pPr>
      <w:r>
        <w:rPr>
          <w:sz w:val="20"/>
        </w:rPr>
        <w:t xml:space="preserve">               </w:t>
      </w:r>
      <w:r w:rsidRPr="004E23DA">
        <w:rPr>
          <w:sz w:val="20"/>
        </w:rPr>
        <w:t xml:space="preserve">Data                                             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Pieczątka i p</w:t>
      </w:r>
      <w:r w:rsidRPr="004E23DA">
        <w:rPr>
          <w:sz w:val="20"/>
        </w:rPr>
        <w:t>odpis</w:t>
      </w:r>
      <w:r>
        <w:rPr>
          <w:sz w:val="20"/>
        </w:rPr>
        <w:t xml:space="preserve"> </w:t>
      </w:r>
    </w:p>
    <w:p w:rsidR="00293162" w:rsidRPr="004E23DA" w:rsidRDefault="00293162" w:rsidP="00293162">
      <w:pPr>
        <w:pStyle w:val="Tekstpodstawowy"/>
        <w:spacing w:line="360" w:lineRule="auto"/>
        <w:ind w:left="5664" w:firstLine="708"/>
        <w:jc w:val="left"/>
        <w:rPr>
          <w:sz w:val="20"/>
        </w:rPr>
      </w:pPr>
      <w:r>
        <w:rPr>
          <w:sz w:val="20"/>
        </w:rPr>
        <w:t>osoby upoważnionej</w:t>
      </w:r>
    </w:p>
    <w:p w:rsidR="00EA0BD3" w:rsidRDefault="00EA0BD3"/>
    <w:sectPr w:rsidR="00EA0BD3" w:rsidSect="00EC3753">
      <w:footerReference w:type="default" r:id="rId6"/>
      <w:pgSz w:w="11906" w:h="16838"/>
      <w:pgMar w:top="567" w:right="1417" w:bottom="42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D3B" w:rsidRDefault="00DF4D3B">
      <w:r>
        <w:separator/>
      </w:r>
    </w:p>
  </w:endnote>
  <w:endnote w:type="continuationSeparator" w:id="0">
    <w:p w:rsidR="00DF4D3B" w:rsidRDefault="00DF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D55" w:rsidRDefault="00205CD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976CF">
      <w:rPr>
        <w:noProof/>
      </w:rPr>
      <w:t>1</w:t>
    </w:r>
    <w:r>
      <w:rPr>
        <w:noProof/>
      </w:rPr>
      <w:fldChar w:fldCharType="end"/>
    </w:r>
  </w:p>
  <w:p w:rsidR="007B1D55" w:rsidRDefault="00DF4D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D3B" w:rsidRDefault="00DF4D3B">
      <w:r>
        <w:separator/>
      </w:r>
    </w:p>
  </w:footnote>
  <w:footnote w:type="continuationSeparator" w:id="0">
    <w:p w:rsidR="00DF4D3B" w:rsidRDefault="00DF4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994"/>
    <w:rsid w:val="00043E46"/>
    <w:rsid w:val="00057B8D"/>
    <w:rsid w:val="000638FA"/>
    <w:rsid w:val="00083994"/>
    <w:rsid w:val="000F78B7"/>
    <w:rsid w:val="001045ED"/>
    <w:rsid w:val="00205CD9"/>
    <w:rsid w:val="0021154D"/>
    <w:rsid w:val="00293162"/>
    <w:rsid w:val="002E4057"/>
    <w:rsid w:val="002F023A"/>
    <w:rsid w:val="00513A3D"/>
    <w:rsid w:val="005741FA"/>
    <w:rsid w:val="005E1211"/>
    <w:rsid w:val="006F7A6C"/>
    <w:rsid w:val="007314ED"/>
    <w:rsid w:val="007C28BF"/>
    <w:rsid w:val="008158F8"/>
    <w:rsid w:val="008976CF"/>
    <w:rsid w:val="00A42D2C"/>
    <w:rsid w:val="00AF3D5D"/>
    <w:rsid w:val="00BD3A69"/>
    <w:rsid w:val="00CB0EBE"/>
    <w:rsid w:val="00CE3840"/>
    <w:rsid w:val="00DF4D3B"/>
    <w:rsid w:val="00EA0BD3"/>
    <w:rsid w:val="00FD1B44"/>
    <w:rsid w:val="00FE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E04F4-E56D-4934-8730-8ABF7EC3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162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93162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9316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3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316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8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F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Koper Ewa</dc:creator>
  <cp:keywords/>
  <dc:description/>
  <cp:lastModifiedBy>Stanisław Biesiadecki</cp:lastModifiedBy>
  <cp:revision>2</cp:revision>
  <cp:lastPrinted>2019-01-09T11:14:00Z</cp:lastPrinted>
  <dcterms:created xsi:type="dcterms:W3CDTF">2023-02-23T11:12:00Z</dcterms:created>
  <dcterms:modified xsi:type="dcterms:W3CDTF">2023-02-23T11:12:00Z</dcterms:modified>
</cp:coreProperties>
</file>